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7CE297" w14:textId="77777777" w:rsidR="002A75EC" w:rsidRPr="00EC67E3" w:rsidRDefault="002A75EC">
      <w:pPr>
        <w:pStyle w:val="Heading2"/>
        <w:rPr>
          <w:rFonts w:ascii="Arial" w:eastAsia="Times New Roman" w:hAnsi="Arial"/>
          <w:b/>
          <w:bCs/>
          <w:color w:val="000000"/>
          <w:sz w:val="53"/>
          <w:szCs w:val="53"/>
        </w:rPr>
      </w:pPr>
      <w:r w:rsidRPr="00EC67E3">
        <w:rPr>
          <w:rFonts w:ascii="Arial" w:eastAsia="Times New Roman" w:hAnsi="Arial"/>
          <w:b/>
          <w:bCs/>
          <w:color w:val="000000"/>
          <w:sz w:val="24"/>
          <w:szCs w:val="24"/>
        </w:rPr>
        <w:t xml:space="preserve">If You Want Small Business Success, Know How </w:t>
      </w:r>
      <w:proofErr w:type="gramStart"/>
      <w:r w:rsidRPr="00EC67E3">
        <w:rPr>
          <w:rFonts w:ascii="Arial" w:eastAsia="Times New Roman" w:hAnsi="Arial"/>
          <w:b/>
          <w:bCs/>
          <w:color w:val="000000"/>
          <w:sz w:val="24"/>
          <w:szCs w:val="24"/>
        </w:rPr>
        <w:t>To</w:t>
      </w:r>
      <w:proofErr w:type="gramEnd"/>
      <w:r w:rsidRPr="00EC67E3">
        <w:rPr>
          <w:rFonts w:ascii="Arial" w:eastAsia="Times New Roman" w:hAnsi="Arial"/>
          <w:b/>
          <w:bCs/>
          <w:color w:val="000000"/>
          <w:sz w:val="24"/>
          <w:szCs w:val="24"/>
        </w:rPr>
        <w:t xml:space="preserve"> Measure It... Name at least 5 things that you need to evaluate a business performance evaluation?</w:t>
      </w:r>
    </w:p>
    <w:p w14:paraId="63C15D0A" w14:textId="77777777" w:rsidR="00DC57EC" w:rsidRDefault="00DC57EC" w:rsidP="00A14982">
      <w:pPr>
        <w:pStyle w:val="NormalWeb"/>
        <w:spacing w:before="0" w:beforeAutospacing="0" w:after="0" w:afterAutospacing="0"/>
        <w:divId w:val="1581910113"/>
        <w:rPr>
          <w:rFonts w:ascii="Arial" w:hAnsi="Arial" w:cs="Arial"/>
          <w:color w:val="000000"/>
          <w:sz w:val="27"/>
          <w:szCs w:val="27"/>
        </w:rPr>
      </w:pPr>
    </w:p>
    <w:p w14:paraId="50560802" w14:textId="0C505C3B" w:rsidR="002B0945" w:rsidRDefault="00DC57EC" w:rsidP="00A14982">
      <w:pPr>
        <w:pStyle w:val="NormalWeb"/>
        <w:spacing w:before="0" w:beforeAutospacing="0" w:after="0" w:afterAutospacing="0"/>
        <w:divId w:val="1581910113"/>
        <w:rPr>
          <w:rFonts w:ascii="Arial" w:hAnsi="Arial" w:cs="Arial"/>
          <w:color w:val="000000"/>
          <w:sz w:val="27"/>
          <w:szCs w:val="27"/>
        </w:rPr>
      </w:pPr>
      <w:proofErr w:type="spellStart"/>
      <w:proofErr w:type="gramStart"/>
      <w:r>
        <w:rPr>
          <w:rFonts w:ascii="Arial" w:hAnsi="Arial" w:cs="Arial"/>
          <w:color w:val="000000"/>
          <w:sz w:val="27"/>
          <w:szCs w:val="27"/>
        </w:rPr>
        <w:t>A.</w:t>
      </w:r>
      <w:r w:rsidR="002B0945">
        <w:rPr>
          <w:rFonts w:ascii="Arial" w:hAnsi="Arial" w:cs="Arial"/>
          <w:color w:val="000000"/>
          <w:sz w:val="27"/>
          <w:szCs w:val="27"/>
        </w:rPr>
        <w:t>The</w:t>
      </w:r>
      <w:proofErr w:type="spellEnd"/>
      <w:proofErr w:type="gramEnd"/>
      <w:r w:rsidR="002B0945">
        <w:rPr>
          <w:rFonts w:ascii="Arial" w:hAnsi="Arial" w:cs="Arial"/>
          <w:color w:val="000000"/>
          <w:sz w:val="27"/>
          <w:szCs w:val="27"/>
        </w:rPr>
        <w:t xml:space="preserve"> first thing I would use to evaluate a business would be assets. I would want to know what equipment and supplies the firm has.</w:t>
      </w:r>
    </w:p>
    <w:p w14:paraId="0F7E2592" w14:textId="77777777" w:rsidR="002B0945" w:rsidRDefault="002B0945" w:rsidP="00A14982">
      <w:pPr>
        <w:pStyle w:val="NormalWeb"/>
        <w:spacing w:before="0" w:beforeAutospacing="0" w:after="0" w:afterAutospacing="0"/>
        <w:divId w:val="1581910113"/>
        <w:rPr>
          <w:rFonts w:ascii="Arial" w:hAnsi="Arial" w:cs="Arial"/>
          <w:color w:val="000000"/>
          <w:sz w:val="27"/>
          <w:szCs w:val="27"/>
        </w:rPr>
      </w:pPr>
      <w:r>
        <w:rPr>
          <w:rFonts w:ascii="Arial" w:hAnsi="Arial" w:cs="Arial"/>
          <w:color w:val="000000"/>
          <w:sz w:val="27"/>
          <w:szCs w:val="27"/>
        </w:rPr>
        <w:t>The second  thing would be revenue. need to know how much money the firm is bringing in.</w:t>
      </w:r>
    </w:p>
    <w:p w14:paraId="75741AA4" w14:textId="77777777" w:rsidR="002B0945" w:rsidRDefault="002B0945" w:rsidP="00A14982">
      <w:pPr>
        <w:pStyle w:val="NormalWeb"/>
        <w:spacing w:before="0" w:beforeAutospacing="0" w:after="0" w:afterAutospacing="0"/>
        <w:divId w:val="1581910113"/>
        <w:rPr>
          <w:rFonts w:ascii="Arial" w:hAnsi="Arial" w:cs="Arial"/>
          <w:color w:val="000000"/>
          <w:sz w:val="27"/>
          <w:szCs w:val="27"/>
        </w:rPr>
      </w:pPr>
      <w:r>
        <w:rPr>
          <w:rFonts w:ascii="Arial" w:hAnsi="Arial" w:cs="Arial"/>
          <w:color w:val="000000"/>
          <w:sz w:val="27"/>
          <w:szCs w:val="27"/>
        </w:rPr>
        <w:t>The third thing I would use to evaluate the business is what there costs are to run the firm. would want to know if there was a profit being made or if not how big are the losses. </w:t>
      </w:r>
    </w:p>
    <w:p w14:paraId="022F0629" w14:textId="77777777" w:rsidR="002B0945" w:rsidRDefault="002B0945" w:rsidP="00A14982">
      <w:pPr>
        <w:pStyle w:val="NormalWeb"/>
        <w:spacing w:before="0" w:beforeAutospacing="0" w:after="0" w:afterAutospacing="0"/>
        <w:divId w:val="1581910113"/>
        <w:rPr>
          <w:rFonts w:ascii="Arial" w:hAnsi="Arial" w:cs="Arial"/>
          <w:color w:val="000000"/>
          <w:sz w:val="27"/>
          <w:szCs w:val="27"/>
        </w:rPr>
      </w:pPr>
      <w:r>
        <w:rPr>
          <w:rFonts w:ascii="Arial" w:hAnsi="Arial" w:cs="Arial"/>
          <w:color w:val="000000"/>
          <w:sz w:val="27"/>
          <w:szCs w:val="27"/>
        </w:rPr>
        <w:t xml:space="preserve">the fourth thing </w:t>
      </w:r>
      <w:proofErr w:type="spellStart"/>
      <w:r>
        <w:rPr>
          <w:rFonts w:ascii="Arial" w:hAnsi="Arial" w:cs="Arial"/>
          <w:color w:val="000000"/>
          <w:sz w:val="27"/>
          <w:szCs w:val="27"/>
        </w:rPr>
        <w:t>i</w:t>
      </w:r>
      <w:proofErr w:type="spellEnd"/>
      <w:r>
        <w:rPr>
          <w:rFonts w:ascii="Arial" w:hAnsi="Arial" w:cs="Arial"/>
          <w:color w:val="000000"/>
          <w:sz w:val="27"/>
          <w:szCs w:val="27"/>
        </w:rPr>
        <w:t xml:space="preserve"> would use is the financials. does the firm have outstanding debt if so how much. what about liabilities.</w:t>
      </w:r>
    </w:p>
    <w:p w14:paraId="610BFAAE" w14:textId="77777777" w:rsidR="002B0945" w:rsidRDefault="002B0945" w:rsidP="00A14982">
      <w:pPr>
        <w:pStyle w:val="NormalWeb"/>
        <w:spacing w:before="0" w:beforeAutospacing="0" w:after="0" w:afterAutospacing="0"/>
        <w:divId w:val="1581910113"/>
        <w:rPr>
          <w:rFonts w:ascii="Arial" w:hAnsi="Arial" w:cs="Arial"/>
          <w:color w:val="000000"/>
          <w:sz w:val="27"/>
          <w:szCs w:val="27"/>
        </w:rPr>
      </w:pPr>
      <w:r>
        <w:rPr>
          <w:rFonts w:ascii="Arial" w:hAnsi="Arial" w:cs="Arial"/>
          <w:color w:val="000000"/>
          <w:sz w:val="27"/>
          <w:szCs w:val="27"/>
        </w:rPr>
        <w:t xml:space="preserve">the last thing I would evaluate is the culture of the firm. is the morale low with the </w:t>
      </w:r>
      <w:proofErr w:type="gramStart"/>
      <w:r>
        <w:rPr>
          <w:rFonts w:ascii="Arial" w:hAnsi="Arial" w:cs="Arial"/>
          <w:color w:val="000000"/>
          <w:sz w:val="27"/>
          <w:szCs w:val="27"/>
        </w:rPr>
        <w:t>employees.</w:t>
      </w:r>
      <w:proofErr w:type="gramEnd"/>
      <w:r>
        <w:rPr>
          <w:rFonts w:ascii="Arial" w:hAnsi="Arial" w:cs="Arial"/>
          <w:color w:val="000000"/>
          <w:sz w:val="27"/>
          <w:szCs w:val="27"/>
        </w:rPr>
        <w:t xml:space="preserve"> do people want to work here </w:t>
      </w:r>
      <w:proofErr w:type="spellStart"/>
      <w:r>
        <w:rPr>
          <w:rFonts w:ascii="Arial" w:hAnsi="Arial" w:cs="Arial"/>
          <w:color w:val="000000"/>
          <w:sz w:val="27"/>
          <w:szCs w:val="27"/>
        </w:rPr>
        <w:t>whats</w:t>
      </w:r>
      <w:proofErr w:type="spellEnd"/>
      <w:r>
        <w:rPr>
          <w:rFonts w:ascii="Arial" w:hAnsi="Arial" w:cs="Arial"/>
          <w:color w:val="000000"/>
          <w:sz w:val="27"/>
          <w:szCs w:val="27"/>
        </w:rPr>
        <w:t xml:space="preserve"> the turnover.  </w:t>
      </w:r>
    </w:p>
    <w:p w14:paraId="030DAF13" w14:textId="53F107CC" w:rsidR="002A75EC" w:rsidRDefault="002A75EC" w:rsidP="00A14982">
      <w:pPr>
        <w:spacing w:after="0" w:line="240" w:lineRule="auto"/>
        <w:rPr>
          <w:b/>
          <w:bCs/>
        </w:rPr>
      </w:pPr>
    </w:p>
    <w:p w14:paraId="19725ED6" w14:textId="473E1D6C" w:rsidR="00F61A23" w:rsidRDefault="00DC57EC" w:rsidP="00DC57EC">
      <w:pPr>
        <w:pStyle w:val="NormalWeb"/>
        <w:spacing w:before="0" w:beforeAutospacing="0" w:after="0" w:afterAutospacing="0"/>
        <w:divId w:val="1570991652"/>
        <w:rPr>
          <w:rFonts w:ascii="Arial" w:hAnsi="Arial" w:cs="Arial"/>
          <w:color w:val="000000"/>
          <w:sz w:val="27"/>
          <w:szCs w:val="27"/>
        </w:rPr>
      </w:pPr>
      <w:proofErr w:type="spellStart"/>
      <w:proofErr w:type="gramStart"/>
      <w:r>
        <w:rPr>
          <w:rStyle w:val="textlayer--absolute"/>
          <w:rFonts w:ascii="Arial" w:hAnsi="Arial" w:cs="Arial"/>
          <w:color w:val="000000"/>
          <w:sz w:val="27"/>
          <w:szCs w:val="27"/>
        </w:rPr>
        <w:t>B.</w:t>
      </w:r>
      <w:r w:rsidR="00F61A23">
        <w:rPr>
          <w:rStyle w:val="textlayer--absolute"/>
          <w:rFonts w:ascii="Arial" w:hAnsi="Arial" w:cs="Arial"/>
          <w:color w:val="000000"/>
          <w:sz w:val="27"/>
          <w:szCs w:val="27"/>
        </w:rPr>
        <w:t>One</w:t>
      </w:r>
      <w:proofErr w:type="spellEnd"/>
      <w:proofErr w:type="gramEnd"/>
      <w:r w:rsidR="00F61A23">
        <w:rPr>
          <w:rStyle w:val="textlayer--absolute"/>
          <w:rFonts w:ascii="Arial" w:hAnsi="Arial" w:cs="Arial"/>
          <w:color w:val="000000"/>
          <w:sz w:val="27"/>
          <w:szCs w:val="27"/>
        </w:rPr>
        <w:t xml:space="preserve"> thing that will help evaluate the business is :The balanced scorecard including 4 levels of performance measures:1,Financial  2. Customers 3. Internal business processes 4. Learning and growth. These can be determined from customer satisfaction reports as well as costs and revenue forms.</w:t>
      </w:r>
    </w:p>
    <w:p w14:paraId="53ACEA3E" w14:textId="77777777" w:rsidR="00F61A23" w:rsidRDefault="00F61A23" w:rsidP="00DC57EC">
      <w:pPr>
        <w:pStyle w:val="NormalWeb"/>
        <w:spacing w:before="0" w:beforeAutospacing="0" w:after="0" w:afterAutospacing="0"/>
        <w:divId w:val="1570991652"/>
        <w:rPr>
          <w:rFonts w:ascii="Arial" w:hAnsi="Arial" w:cs="Arial"/>
          <w:color w:val="000000"/>
          <w:sz w:val="27"/>
          <w:szCs w:val="27"/>
        </w:rPr>
      </w:pPr>
      <w:r>
        <w:rPr>
          <w:rStyle w:val="textlayer--absolute"/>
          <w:rFonts w:ascii="Arial" w:hAnsi="Arial" w:cs="Arial"/>
          <w:color w:val="000000"/>
          <w:sz w:val="27"/>
          <w:szCs w:val="27"/>
        </w:rPr>
        <w:t xml:space="preserve">Another is Performance Reports determining activity variance. If the number of customers </w:t>
      </w:r>
      <w:proofErr w:type="gramStart"/>
      <w:r>
        <w:rPr>
          <w:rStyle w:val="textlayer--absolute"/>
          <w:rFonts w:ascii="Arial" w:hAnsi="Arial" w:cs="Arial"/>
          <w:color w:val="000000"/>
          <w:sz w:val="27"/>
          <w:szCs w:val="27"/>
        </w:rPr>
        <w:t>have</w:t>
      </w:r>
      <w:proofErr w:type="gramEnd"/>
      <w:r>
        <w:rPr>
          <w:rStyle w:val="textlayer--absolute"/>
          <w:rFonts w:ascii="Arial" w:hAnsi="Arial" w:cs="Arial"/>
          <w:color w:val="000000"/>
          <w:sz w:val="27"/>
          <w:szCs w:val="27"/>
        </w:rPr>
        <w:t xml:space="preserve"> increased over time and why.</w:t>
      </w:r>
    </w:p>
    <w:p w14:paraId="2BA336B3" w14:textId="77777777" w:rsidR="00F61A23" w:rsidRDefault="00F61A23" w:rsidP="00DC57EC">
      <w:pPr>
        <w:pStyle w:val="NormalWeb"/>
        <w:spacing w:before="0" w:beforeAutospacing="0" w:after="0" w:afterAutospacing="0"/>
        <w:divId w:val="1570991652"/>
        <w:rPr>
          <w:rFonts w:ascii="Arial" w:hAnsi="Arial" w:cs="Arial"/>
          <w:color w:val="000000"/>
          <w:sz w:val="27"/>
          <w:szCs w:val="27"/>
        </w:rPr>
      </w:pPr>
      <w:r>
        <w:rPr>
          <w:rStyle w:val="textlayer--absolute"/>
          <w:rFonts w:ascii="Arial" w:hAnsi="Arial" w:cs="Arial"/>
          <w:color w:val="000000"/>
          <w:sz w:val="27"/>
          <w:szCs w:val="27"/>
        </w:rPr>
        <w:t>A third is looking at and comparing, horizontal, vertical and ratio analysis. These show a clear picture of where the company is improving or lacking by comparing overall percentages. Analyzing a company's performance measures and how they can grow.</w:t>
      </w:r>
    </w:p>
    <w:p w14:paraId="2F763344" w14:textId="77777777" w:rsidR="00F61A23" w:rsidRDefault="00F61A23" w:rsidP="00DC57EC">
      <w:pPr>
        <w:pStyle w:val="NormalWeb"/>
        <w:spacing w:before="0" w:beforeAutospacing="0" w:after="0" w:afterAutospacing="0"/>
        <w:divId w:val="1570991652"/>
        <w:rPr>
          <w:rFonts w:ascii="Arial" w:hAnsi="Arial" w:cs="Arial"/>
          <w:color w:val="000000"/>
          <w:sz w:val="27"/>
          <w:szCs w:val="27"/>
        </w:rPr>
      </w:pPr>
      <w:r>
        <w:rPr>
          <w:rStyle w:val="textlayer--absolute"/>
          <w:rFonts w:ascii="Arial" w:hAnsi="Arial" w:cs="Arial"/>
          <w:color w:val="000000"/>
          <w:sz w:val="27"/>
          <w:szCs w:val="27"/>
        </w:rPr>
        <w:t xml:space="preserve">A </w:t>
      </w:r>
      <w:proofErr w:type="gramStart"/>
      <w:r>
        <w:rPr>
          <w:rStyle w:val="textlayer--absolute"/>
          <w:rFonts w:ascii="Arial" w:hAnsi="Arial" w:cs="Arial"/>
          <w:color w:val="000000"/>
          <w:sz w:val="27"/>
          <w:szCs w:val="27"/>
        </w:rPr>
        <w:t>forth</w:t>
      </w:r>
      <w:proofErr w:type="gramEnd"/>
      <w:r>
        <w:rPr>
          <w:rStyle w:val="textlayer--absolute"/>
          <w:rFonts w:ascii="Arial" w:hAnsi="Arial" w:cs="Arial"/>
          <w:color w:val="000000"/>
          <w:sz w:val="27"/>
          <w:szCs w:val="27"/>
        </w:rPr>
        <w:t xml:space="preserve"> is using financial and non financial information. Are budgets, benchmarks and goals being met. A non profit does not have revenue. They do have goals as to how many people to help in a certain time frame.</w:t>
      </w:r>
    </w:p>
    <w:p w14:paraId="6499810E" w14:textId="62659F8A" w:rsidR="00F61A23" w:rsidRDefault="00F61A23" w:rsidP="00DC57EC">
      <w:pPr>
        <w:pStyle w:val="NormalWeb"/>
        <w:spacing w:before="0" w:beforeAutospacing="0" w:after="0" w:afterAutospacing="0"/>
        <w:divId w:val="1570991652"/>
        <w:rPr>
          <w:rStyle w:val="textlayer--absolute"/>
          <w:rFonts w:ascii="Arial" w:hAnsi="Arial" w:cs="Arial"/>
          <w:color w:val="000000"/>
          <w:sz w:val="27"/>
          <w:szCs w:val="27"/>
        </w:rPr>
      </w:pPr>
      <w:r>
        <w:rPr>
          <w:rStyle w:val="textlayer--absolute"/>
          <w:rFonts w:ascii="Arial" w:hAnsi="Arial" w:cs="Arial"/>
          <w:color w:val="000000"/>
          <w:sz w:val="27"/>
          <w:szCs w:val="27"/>
        </w:rPr>
        <w:t>And finally, the common size financial statement analysis. This analysis looks at the company's financial information over time, to determine how expenses compare to the percentage of sales.</w:t>
      </w:r>
    </w:p>
    <w:p w14:paraId="6FA665A5" w14:textId="5D965616" w:rsidR="00C11522" w:rsidRDefault="00C11522" w:rsidP="00DC57EC">
      <w:pPr>
        <w:pStyle w:val="NormalWeb"/>
        <w:spacing w:before="0" w:beforeAutospacing="0" w:after="0" w:afterAutospacing="0"/>
        <w:divId w:val="1570991652"/>
        <w:rPr>
          <w:rStyle w:val="textlayer--absolute"/>
          <w:rFonts w:ascii="Arial" w:hAnsi="Arial" w:cs="Arial"/>
          <w:color w:val="000000"/>
          <w:sz w:val="27"/>
          <w:szCs w:val="27"/>
        </w:rPr>
      </w:pPr>
    </w:p>
    <w:p w14:paraId="6B71809A" w14:textId="77777777" w:rsidR="00C11522" w:rsidRDefault="00C11522" w:rsidP="00DC57EC">
      <w:pPr>
        <w:pStyle w:val="NormalWeb"/>
        <w:spacing w:before="0" w:beforeAutospacing="0" w:after="0" w:afterAutospacing="0"/>
        <w:divId w:val="1570991652"/>
        <w:rPr>
          <w:rFonts w:ascii="Arial" w:hAnsi="Arial" w:cs="Arial"/>
          <w:color w:val="000000"/>
          <w:sz w:val="27"/>
          <w:szCs w:val="27"/>
        </w:rPr>
      </w:pPr>
    </w:p>
    <w:p w14:paraId="60C505B5" w14:textId="5915C1F1" w:rsidR="00A14982" w:rsidRDefault="006F2203" w:rsidP="00DC57EC">
      <w:pPr>
        <w:spacing w:after="0" w:line="240" w:lineRule="auto"/>
        <w:rPr>
          <w:rStyle w:val="Strong"/>
          <w:rFonts w:ascii="Arial" w:eastAsia="Times New Roman" w:hAnsi="Arial" w:cs="Arial"/>
          <w:color w:val="000000"/>
        </w:rPr>
      </w:pPr>
      <w:r>
        <w:rPr>
          <w:rStyle w:val="Strong"/>
          <w:rFonts w:ascii="Arial" w:eastAsia="Times New Roman" w:hAnsi="Arial" w:cs="Arial"/>
          <w:color w:val="000000"/>
        </w:rPr>
        <w:t>What are the unique financial reporting implications of the Partnership entity in comparison with the Proprietorship and Corporate structures?  How does the closing process differ for the Partnership?</w:t>
      </w:r>
    </w:p>
    <w:p w14:paraId="0AC5775B" w14:textId="5DC745EF" w:rsidR="005B2243" w:rsidRDefault="006D0989" w:rsidP="0071382C">
      <w:pPr>
        <w:pStyle w:val="NormalWeb"/>
        <w:spacing w:before="0" w:beforeAutospacing="0" w:after="0" w:afterAutospacing="0"/>
        <w:divId w:val="962272402"/>
        <w:rPr>
          <w:rFonts w:ascii="Arial" w:hAnsi="Arial" w:cs="Arial"/>
          <w:color w:val="000000"/>
          <w:sz w:val="27"/>
          <w:szCs w:val="27"/>
        </w:rPr>
      </w:pPr>
      <w:proofErr w:type="spellStart"/>
      <w:proofErr w:type="gramStart"/>
      <w:r>
        <w:rPr>
          <w:rFonts w:ascii="Arial" w:hAnsi="Arial" w:cs="Arial"/>
          <w:color w:val="000000"/>
          <w:sz w:val="27"/>
          <w:szCs w:val="27"/>
        </w:rPr>
        <w:t>A.</w:t>
      </w:r>
      <w:r w:rsidR="005B2243">
        <w:rPr>
          <w:rFonts w:ascii="Arial" w:hAnsi="Arial" w:cs="Arial"/>
          <w:color w:val="000000"/>
          <w:sz w:val="27"/>
          <w:szCs w:val="27"/>
        </w:rPr>
        <w:t>Partnership</w:t>
      </w:r>
      <w:proofErr w:type="spellEnd"/>
      <w:proofErr w:type="gramEnd"/>
      <w:r w:rsidR="005B2243">
        <w:rPr>
          <w:rFonts w:ascii="Arial" w:hAnsi="Arial" w:cs="Arial"/>
          <w:color w:val="000000"/>
          <w:sz w:val="27"/>
          <w:szCs w:val="27"/>
        </w:rPr>
        <w:t xml:space="preserve"> is a little more complicated than proprietorship because it has to divide profits but it is not a taxable entity like corporations. Financial report for partnership doesn’t need to be presented in a special way because it only needs to satisfy the partnership (unless there was outside funding). While </w:t>
      </w:r>
      <w:r w:rsidR="005B2243">
        <w:rPr>
          <w:rFonts w:ascii="Arial" w:hAnsi="Arial" w:cs="Arial"/>
          <w:color w:val="000000"/>
          <w:sz w:val="27"/>
          <w:szCs w:val="27"/>
        </w:rPr>
        <w:lastRenderedPageBreak/>
        <w:t>report need to monitor the gain or loss of the business, it doesn’t need to meet GAAP standards. The partnership gets to decide what type of financial reporting is required.</w:t>
      </w:r>
    </w:p>
    <w:p w14:paraId="54809BE0" w14:textId="77777777" w:rsidR="005B2243" w:rsidRDefault="005B2243" w:rsidP="0071382C">
      <w:pPr>
        <w:pStyle w:val="NormalWeb"/>
        <w:spacing w:before="0" w:beforeAutospacing="0" w:after="0" w:afterAutospacing="0"/>
        <w:divId w:val="962272402"/>
        <w:rPr>
          <w:rFonts w:ascii="Arial" w:hAnsi="Arial" w:cs="Arial"/>
          <w:color w:val="000000"/>
          <w:sz w:val="27"/>
          <w:szCs w:val="27"/>
        </w:rPr>
      </w:pPr>
      <w:r>
        <w:rPr>
          <w:rFonts w:ascii="Arial" w:hAnsi="Arial" w:cs="Arial"/>
          <w:color w:val="000000"/>
          <w:sz w:val="27"/>
          <w:szCs w:val="27"/>
        </w:rPr>
        <w:t>In the closing process, each partner has a separate capital account and withdrawal account. The net income or loss is added to the capital account during the closing process. The withdrawal accounts close to the capital account.</w:t>
      </w:r>
    </w:p>
    <w:p w14:paraId="32BE2314" w14:textId="3E815DED" w:rsidR="006F2203" w:rsidRDefault="006F2203" w:rsidP="0071382C">
      <w:pPr>
        <w:spacing w:after="0" w:line="240" w:lineRule="auto"/>
        <w:rPr>
          <w:b/>
          <w:bCs/>
        </w:rPr>
      </w:pPr>
    </w:p>
    <w:p w14:paraId="181F7147" w14:textId="2586F274" w:rsidR="006D0989" w:rsidRDefault="00EB4C1E">
      <w:pPr>
        <w:pStyle w:val="NormalWeb"/>
        <w:divId w:val="242646688"/>
        <w:rPr>
          <w:rFonts w:ascii="Arial" w:hAnsi="Arial" w:cs="Arial"/>
          <w:color w:val="000000"/>
          <w:sz w:val="27"/>
          <w:szCs w:val="27"/>
        </w:rPr>
      </w:pPr>
      <w:r>
        <w:rPr>
          <w:rFonts w:ascii="Arial" w:hAnsi="Arial" w:cs="Arial"/>
          <w:color w:val="000000"/>
          <w:sz w:val="27"/>
          <w:szCs w:val="27"/>
        </w:rPr>
        <w:t xml:space="preserve">B. </w:t>
      </w:r>
      <w:r w:rsidR="006D0989">
        <w:rPr>
          <w:rFonts w:ascii="Arial" w:hAnsi="Arial" w:cs="Arial"/>
          <w:color w:val="000000"/>
          <w:sz w:val="27"/>
          <w:szCs w:val="27"/>
        </w:rPr>
        <w:t>A partnership is an unincorporated business that is owned by two or more partners.  A partnership agreement should be done to set the percentages of net income, limits of withdrawals, means to end the partnership and to state what the duties and rights of each partner are.  A partnership is a not a separate legal entity, unlimited liability (if one partner can't pay the debt, the other has too), limited life, they are co-owners of all assets and share profits and losses. Each partner can make decisions that are legally binding, not only on the partnership but also on the partners. Except if the activity falls outside the scope of the partnership activity.</w:t>
      </w:r>
    </w:p>
    <w:p w14:paraId="09497BA6" w14:textId="45101964" w:rsidR="006D0989" w:rsidRDefault="006D0989">
      <w:pPr>
        <w:pStyle w:val="NormalWeb"/>
        <w:divId w:val="242646688"/>
        <w:rPr>
          <w:rFonts w:ascii="Arial" w:hAnsi="Arial" w:cs="Arial"/>
          <w:color w:val="000000"/>
          <w:sz w:val="27"/>
          <w:szCs w:val="27"/>
        </w:rPr>
      </w:pPr>
      <w:r>
        <w:rPr>
          <w:rFonts w:ascii="Arial" w:hAnsi="Arial" w:cs="Arial"/>
          <w:color w:val="000000"/>
          <w:sz w:val="27"/>
          <w:szCs w:val="27"/>
        </w:rPr>
        <w:t>Financial statements are the same for proprietorship, corporations and partnership except for the income statement. The income statement for a partnership does not include income taxes expenses or salaries expense. The partners are responsible for income tax on their personal tax returns.</w:t>
      </w:r>
    </w:p>
    <w:p w14:paraId="15AAF596" w14:textId="77777777" w:rsidR="00EB4C1E" w:rsidRDefault="00EB4C1E">
      <w:pPr>
        <w:pStyle w:val="NormalWeb"/>
        <w:divId w:val="242646688"/>
        <w:rPr>
          <w:rFonts w:ascii="Arial" w:hAnsi="Arial" w:cs="Arial"/>
          <w:color w:val="000000"/>
          <w:sz w:val="27"/>
          <w:szCs w:val="27"/>
        </w:rPr>
      </w:pPr>
    </w:p>
    <w:p w14:paraId="03FD23F2" w14:textId="0D1B30FD" w:rsidR="0071382C" w:rsidRDefault="001D31B1" w:rsidP="0071382C">
      <w:pPr>
        <w:spacing w:after="0" w:line="240" w:lineRule="auto"/>
        <w:rPr>
          <w:rStyle w:val="Strong"/>
          <w:rFonts w:ascii="Arial" w:eastAsia="Times New Roman" w:hAnsi="Arial" w:cs="Arial"/>
          <w:color w:val="000000"/>
        </w:rPr>
      </w:pPr>
      <w:r>
        <w:rPr>
          <w:rStyle w:val="Strong"/>
          <w:rFonts w:ascii="Arial" w:eastAsia="Times New Roman" w:hAnsi="Arial" w:cs="Arial"/>
          <w:color w:val="000000"/>
        </w:rPr>
        <w:t>Discuss and provide examples of different types of cash flows as operating, investing, and financing activities.</w:t>
      </w:r>
    </w:p>
    <w:p w14:paraId="67331746" w14:textId="2E10CF91" w:rsidR="001D31B1" w:rsidRDefault="001D31B1" w:rsidP="0071382C">
      <w:pPr>
        <w:spacing w:after="0" w:line="240" w:lineRule="auto"/>
        <w:rPr>
          <w:rStyle w:val="Strong"/>
          <w:rFonts w:ascii="Arial" w:eastAsia="Times New Roman" w:hAnsi="Arial" w:cs="Arial"/>
          <w:color w:val="000000"/>
        </w:rPr>
      </w:pPr>
    </w:p>
    <w:p w14:paraId="55F7C02C" w14:textId="0EA516F4" w:rsidR="001D31B1" w:rsidRPr="00A712B5" w:rsidRDefault="00A712B5" w:rsidP="00A712B5">
      <w:pPr>
        <w:spacing w:after="0" w:line="240" w:lineRule="auto"/>
        <w:rPr>
          <w:rFonts w:ascii="Arial" w:eastAsia="Times New Roman" w:hAnsi="Arial" w:cs="Arial"/>
          <w:color w:val="000000"/>
          <w:sz w:val="27"/>
          <w:szCs w:val="27"/>
        </w:rPr>
      </w:pPr>
      <w:proofErr w:type="spellStart"/>
      <w:proofErr w:type="gramStart"/>
      <w:r>
        <w:rPr>
          <w:rFonts w:ascii="Arial" w:eastAsia="Times New Roman" w:hAnsi="Arial" w:cs="Arial"/>
          <w:color w:val="000000"/>
          <w:sz w:val="27"/>
          <w:szCs w:val="27"/>
        </w:rPr>
        <w:t>A.</w:t>
      </w:r>
      <w:r w:rsidR="007709D1" w:rsidRPr="00A712B5">
        <w:rPr>
          <w:rFonts w:ascii="Arial" w:eastAsia="Times New Roman" w:hAnsi="Arial" w:cs="Arial"/>
          <w:color w:val="000000"/>
          <w:sz w:val="27"/>
          <w:szCs w:val="27"/>
        </w:rPr>
        <w:t>Cash</w:t>
      </w:r>
      <w:proofErr w:type="spellEnd"/>
      <w:proofErr w:type="gramEnd"/>
      <w:r w:rsidR="007709D1" w:rsidRPr="00A712B5">
        <w:rPr>
          <w:rFonts w:ascii="Arial" w:eastAsia="Times New Roman" w:hAnsi="Arial" w:cs="Arial"/>
          <w:color w:val="000000"/>
          <w:sz w:val="27"/>
          <w:szCs w:val="27"/>
        </w:rPr>
        <w:t xml:space="preserve"> Flow is the increase or decrease in the amount of money a business, institution, or individual has. In finance, the term is used to describe the amount of </w:t>
      </w:r>
      <w:proofErr w:type="gramStart"/>
      <w:r w:rsidR="007709D1" w:rsidRPr="00A712B5">
        <w:rPr>
          <w:rFonts w:ascii="Arial" w:eastAsia="Times New Roman" w:hAnsi="Arial" w:cs="Arial"/>
          <w:color w:val="000000"/>
          <w:sz w:val="27"/>
          <w:szCs w:val="27"/>
        </w:rPr>
        <w:t>cash  that</w:t>
      </w:r>
      <w:proofErr w:type="gramEnd"/>
      <w:r w:rsidR="007709D1" w:rsidRPr="00A712B5">
        <w:rPr>
          <w:rFonts w:ascii="Arial" w:eastAsia="Times New Roman" w:hAnsi="Arial" w:cs="Arial"/>
          <w:color w:val="000000"/>
          <w:sz w:val="27"/>
          <w:szCs w:val="27"/>
        </w:rPr>
        <w:t xml:space="preserve"> is generated or consumed in a given time period. Cash flow is calculated by making certain adjustments to net income by adding or subtracting differences in revenue, expenses, and credit transactions (appearing on the balance sheet and income statement) resulting from transactions that occur from one period to the next. There are many types of cash flow, with various important uses for running a business and performing financial analysis. The types of cash flow are</w:t>
      </w:r>
      <w:r w:rsidR="007709D1" w:rsidRPr="00A712B5">
        <w:rPr>
          <w:rFonts w:ascii="Arial" w:eastAsia="Times New Roman" w:hAnsi="Arial" w:cs="Arial"/>
          <w:color w:val="000000"/>
          <w:sz w:val="27"/>
          <w:szCs w:val="27"/>
          <w:u w:val="single"/>
        </w:rPr>
        <w:t> Cash from Operating Activities</w:t>
      </w:r>
      <w:r w:rsidR="007709D1" w:rsidRPr="00A712B5">
        <w:rPr>
          <w:rFonts w:ascii="Arial" w:eastAsia="Times New Roman" w:hAnsi="Arial" w:cs="Arial"/>
          <w:color w:val="000000"/>
          <w:sz w:val="27"/>
          <w:szCs w:val="27"/>
        </w:rPr>
        <w:t> cash that is generated by a company’s core business activities this doesn't include cash flow from investing. This is found on the company’s statement of cash flows. </w:t>
      </w:r>
      <w:r w:rsidR="007709D1" w:rsidRPr="00A712B5">
        <w:rPr>
          <w:rFonts w:ascii="Arial" w:eastAsia="Times New Roman" w:hAnsi="Arial" w:cs="Arial"/>
          <w:color w:val="000000"/>
          <w:sz w:val="27"/>
          <w:szCs w:val="27"/>
          <w:u w:val="single"/>
        </w:rPr>
        <w:t>Free Cash Flow to Equity</w:t>
      </w:r>
      <w:r w:rsidR="007709D1" w:rsidRPr="00A712B5">
        <w:rPr>
          <w:rFonts w:ascii="Arial" w:eastAsia="Times New Roman" w:hAnsi="Arial" w:cs="Arial"/>
          <w:color w:val="000000"/>
          <w:sz w:val="27"/>
          <w:szCs w:val="27"/>
        </w:rPr>
        <w:t> represents the cash that’s available after reinvestment back into the business. </w:t>
      </w:r>
      <w:r w:rsidR="007709D1" w:rsidRPr="00A712B5">
        <w:rPr>
          <w:rFonts w:ascii="Arial" w:eastAsia="Times New Roman" w:hAnsi="Arial" w:cs="Arial"/>
          <w:color w:val="000000"/>
          <w:sz w:val="27"/>
          <w:szCs w:val="27"/>
          <w:u w:val="single"/>
        </w:rPr>
        <w:t xml:space="preserve">Free Cash </w:t>
      </w:r>
      <w:r w:rsidR="007709D1" w:rsidRPr="00A712B5">
        <w:rPr>
          <w:rFonts w:ascii="Arial" w:eastAsia="Times New Roman" w:hAnsi="Arial" w:cs="Arial"/>
          <w:color w:val="000000"/>
          <w:sz w:val="27"/>
          <w:szCs w:val="27"/>
          <w:u w:val="single"/>
        </w:rPr>
        <w:lastRenderedPageBreak/>
        <w:t>Flow to the Firm</w:t>
      </w:r>
      <w:r w:rsidR="007709D1" w:rsidRPr="00A712B5">
        <w:rPr>
          <w:rFonts w:ascii="Arial" w:eastAsia="Times New Roman" w:hAnsi="Arial" w:cs="Arial"/>
          <w:color w:val="000000"/>
          <w:sz w:val="27"/>
          <w:szCs w:val="27"/>
        </w:rPr>
        <w:t> this is a measure that assumes a company has no leverage (debt). It is used in financial modeling and valuation.  </w:t>
      </w:r>
      <w:r w:rsidR="007709D1" w:rsidRPr="00A712B5">
        <w:rPr>
          <w:rFonts w:ascii="Arial" w:eastAsia="Times New Roman" w:hAnsi="Arial" w:cs="Arial"/>
          <w:color w:val="000000"/>
          <w:sz w:val="27"/>
          <w:szCs w:val="27"/>
          <w:u w:val="single"/>
        </w:rPr>
        <w:t>Net Change in Cash</w:t>
      </w:r>
      <w:r w:rsidR="007709D1" w:rsidRPr="00A712B5">
        <w:rPr>
          <w:rFonts w:ascii="Arial" w:eastAsia="Times New Roman" w:hAnsi="Arial" w:cs="Arial"/>
          <w:color w:val="000000"/>
          <w:sz w:val="27"/>
          <w:szCs w:val="27"/>
        </w:rPr>
        <w:t> the change in the amount of cash flow from one accounting period to the next. This is found at the bottom of the cash flow statement.</w:t>
      </w:r>
    </w:p>
    <w:p w14:paraId="711E31CE" w14:textId="2E699363" w:rsidR="00FB7922" w:rsidRDefault="00FB7922" w:rsidP="0071382C">
      <w:pPr>
        <w:spacing w:after="0" w:line="240" w:lineRule="auto"/>
        <w:rPr>
          <w:rFonts w:ascii="Arial" w:eastAsia="Times New Roman" w:hAnsi="Arial" w:cs="Arial"/>
          <w:color w:val="000000"/>
          <w:sz w:val="27"/>
          <w:szCs w:val="27"/>
        </w:rPr>
      </w:pPr>
    </w:p>
    <w:p w14:paraId="6CB9EFE5" w14:textId="62675129" w:rsidR="00FB5DBD" w:rsidRDefault="00464C8F" w:rsidP="00464C8F">
      <w:pPr>
        <w:pStyle w:val="NormalWeb"/>
        <w:spacing w:before="0" w:beforeAutospacing="0" w:after="0" w:afterAutospacing="0"/>
        <w:divId w:val="1781025856"/>
        <w:rPr>
          <w:rFonts w:ascii="Arial" w:hAnsi="Arial" w:cs="Arial"/>
          <w:color w:val="000000"/>
          <w:sz w:val="27"/>
          <w:szCs w:val="27"/>
        </w:rPr>
      </w:pPr>
      <w:r>
        <w:rPr>
          <w:rFonts w:ascii="Arial" w:hAnsi="Arial" w:cs="Arial"/>
          <w:color w:val="000000"/>
          <w:sz w:val="27"/>
          <w:szCs w:val="27"/>
        </w:rPr>
        <w:t>B.</w:t>
      </w:r>
      <w:bookmarkStart w:id="0" w:name="_GoBack"/>
      <w:bookmarkEnd w:id="0"/>
      <w:r w:rsidR="00FB5DBD">
        <w:rPr>
          <w:rFonts w:ascii="Arial" w:hAnsi="Arial" w:cs="Arial"/>
          <w:color w:val="000000"/>
          <w:sz w:val="27"/>
          <w:szCs w:val="27"/>
        </w:rPr>
        <w:t>Cash flow from operating activities explain the sources and uses of the cash from regular business activities. Example: Sales, interest payment, salary paid, payment for goods or inventory.</w:t>
      </w:r>
    </w:p>
    <w:p w14:paraId="34352884" w14:textId="77777777" w:rsidR="00FB5DBD" w:rsidRDefault="00FB5DBD" w:rsidP="00464C8F">
      <w:pPr>
        <w:pStyle w:val="NormalWeb"/>
        <w:spacing w:before="0" w:beforeAutospacing="0" w:after="0" w:afterAutospacing="0"/>
        <w:divId w:val="1781025856"/>
        <w:rPr>
          <w:rFonts w:ascii="Arial" w:hAnsi="Arial" w:cs="Arial"/>
          <w:color w:val="000000"/>
          <w:sz w:val="27"/>
          <w:szCs w:val="27"/>
        </w:rPr>
      </w:pPr>
      <w:r>
        <w:rPr>
          <w:rFonts w:ascii="Arial" w:hAnsi="Arial" w:cs="Arial"/>
          <w:color w:val="000000"/>
          <w:sz w:val="27"/>
          <w:szCs w:val="27"/>
        </w:rPr>
        <w:t>Cash flow from investing activities show the cash generated or spent relating to investing activities. Example: Purchase or sales of fixed assets, stocks, and securities.</w:t>
      </w:r>
    </w:p>
    <w:p w14:paraId="76602166" w14:textId="77777777" w:rsidR="00FB5DBD" w:rsidRDefault="00FB5DBD" w:rsidP="00464C8F">
      <w:pPr>
        <w:pStyle w:val="NormalWeb"/>
        <w:spacing w:before="0" w:beforeAutospacing="0" w:after="0" w:afterAutospacing="0"/>
        <w:divId w:val="1781025856"/>
        <w:rPr>
          <w:rFonts w:ascii="Arial" w:hAnsi="Arial" w:cs="Arial"/>
          <w:color w:val="000000"/>
          <w:sz w:val="27"/>
          <w:szCs w:val="27"/>
        </w:rPr>
      </w:pPr>
      <w:r>
        <w:rPr>
          <w:rFonts w:ascii="Arial" w:hAnsi="Arial" w:cs="Arial"/>
          <w:color w:val="000000"/>
          <w:sz w:val="27"/>
          <w:szCs w:val="27"/>
        </w:rPr>
        <w:t>Cash flow from financing activities show the cash generated or spent in funding the company operations. Example: Dividend payments, stock repurchases, bond offerings.</w:t>
      </w:r>
    </w:p>
    <w:p w14:paraId="23481801" w14:textId="77777777" w:rsidR="00FB7922" w:rsidRPr="00EC67E3" w:rsidRDefault="00FB7922" w:rsidP="00464C8F">
      <w:pPr>
        <w:spacing w:after="0" w:line="240" w:lineRule="auto"/>
        <w:rPr>
          <w:b/>
          <w:bCs/>
        </w:rPr>
      </w:pPr>
    </w:p>
    <w:sectPr w:rsidR="00FB7922" w:rsidRPr="00EC67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D1298A"/>
    <w:multiLevelType w:val="hybridMultilevel"/>
    <w:tmpl w:val="A796BCB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EC"/>
    <w:rsid w:val="001D31B1"/>
    <w:rsid w:val="002A75EC"/>
    <w:rsid w:val="002B0945"/>
    <w:rsid w:val="00464C8F"/>
    <w:rsid w:val="005B2243"/>
    <w:rsid w:val="006D0989"/>
    <w:rsid w:val="006F2203"/>
    <w:rsid w:val="0071382C"/>
    <w:rsid w:val="007709D1"/>
    <w:rsid w:val="00774A98"/>
    <w:rsid w:val="00A14982"/>
    <w:rsid w:val="00A712B5"/>
    <w:rsid w:val="00C11522"/>
    <w:rsid w:val="00DC57EC"/>
    <w:rsid w:val="00EB4C1E"/>
    <w:rsid w:val="00EC67E3"/>
    <w:rsid w:val="00F61A23"/>
    <w:rsid w:val="00FB5DBD"/>
    <w:rsid w:val="00FB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18EC33"/>
  <w15:chartTrackingRefBased/>
  <w15:docId w15:val="{54FA13B2-89B9-D44C-8C34-B57E8880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A7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A75EC"/>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2B0945"/>
    <w:pPr>
      <w:spacing w:before="100" w:beforeAutospacing="1" w:after="100" w:afterAutospacing="1" w:line="240" w:lineRule="auto"/>
    </w:pPr>
    <w:rPr>
      <w:rFonts w:ascii="Times New Roman" w:hAnsi="Times New Roman" w:cs="Times New Roman"/>
      <w:sz w:val="24"/>
      <w:szCs w:val="24"/>
    </w:rPr>
  </w:style>
  <w:style w:type="character" w:customStyle="1" w:styleId="textlayer--absolute">
    <w:name w:val="textlayer--absolute"/>
    <w:basedOn w:val="DefaultParagraphFont"/>
    <w:rsid w:val="00F61A23"/>
  </w:style>
  <w:style w:type="character" w:styleId="Strong">
    <w:name w:val="Strong"/>
    <w:basedOn w:val="DefaultParagraphFont"/>
    <w:uiPriority w:val="22"/>
    <w:qFormat/>
    <w:rsid w:val="006F2203"/>
    <w:rPr>
      <w:b/>
      <w:bCs/>
    </w:rPr>
  </w:style>
  <w:style w:type="paragraph" w:styleId="ListParagraph">
    <w:name w:val="List Paragraph"/>
    <w:basedOn w:val="Normal"/>
    <w:uiPriority w:val="34"/>
    <w:qFormat/>
    <w:rsid w:val="00A712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646688">
      <w:bodyDiv w:val="1"/>
      <w:marLeft w:val="0"/>
      <w:marRight w:val="0"/>
      <w:marTop w:val="0"/>
      <w:marBottom w:val="0"/>
      <w:divBdr>
        <w:top w:val="none" w:sz="0" w:space="0" w:color="auto"/>
        <w:left w:val="none" w:sz="0" w:space="0" w:color="auto"/>
        <w:bottom w:val="none" w:sz="0" w:space="0" w:color="auto"/>
        <w:right w:val="none" w:sz="0" w:space="0" w:color="auto"/>
      </w:divBdr>
    </w:div>
    <w:div w:id="418254575">
      <w:bodyDiv w:val="1"/>
      <w:marLeft w:val="0"/>
      <w:marRight w:val="0"/>
      <w:marTop w:val="0"/>
      <w:marBottom w:val="0"/>
      <w:divBdr>
        <w:top w:val="none" w:sz="0" w:space="0" w:color="auto"/>
        <w:left w:val="none" w:sz="0" w:space="0" w:color="auto"/>
        <w:bottom w:val="none" w:sz="0" w:space="0" w:color="auto"/>
        <w:right w:val="none" w:sz="0" w:space="0" w:color="auto"/>
      </w:divBdr>
      <w:divsChild>
        <w:div w:id="1570991652">
          <w:marLeft w:val="450"/>
          <w:marRight w:val="240"/>
          <w:marTop w:val="90"/>
          <w:marBottom w:val="0"/>
          <w:divBdr>
            <w:top w:val="none" w:sz="0" w:space="0" w:color="auto"/>
            <w:left w:val="single" w:sz="6" w:space="19" w:color="EBEDEE"/>
            <w:bottom w:val="none" w:sz="0" w:space="0" w:color="auto"/>
            <w:right w:val="none" w:sz="0" w:space="0" w:color="auto"/>
          </w:divBdr>
        </w:div>
      </w:divsChild>
    </w:div>
    <w:div w:id="962272402">
      <w:bodyDiv w:val="1"/>
      <w:marLeft w:val="0"/>
      <w:marRight w:val="0"/>
      <w:marTop w:val="0"/>
      <w:marBottom w:val="0"/>
      <w:divBdr>
        <w:top w:val="none" w:sz="0" w:space="0" w:color="auto"/>
        <w:left w:val="none" w:sz="0" w:space="0" w:color="auto"/>
        <w:bottom w:val="none" w:sz="0" w:space="0" w:color="auto"/>
        <w:right w:val="none" w:sz="0" w:space="0" w:color="auto"/>
      </w:divBdr>
    </w:div>
    <w:div w:id="1581910113">
      <w:bodyDiv w:val="1"/>
      <w:marLeft w:val="0"/>
      <w:marRight w:val="0"/>
      <w:marTop w:val="0"/>
      <w:marBottom w:val="0"/>
      <w:divBdr>
        <w:top w:val="none" w:sz="0" w:space="0" w:color="auto"/>
        <w:left w:val="none" w:sz="0" w:space="0" w:color="auto"/>
        <w:bottom w:val="none" w:sz="0" w:space="0" w:color="auto"/>
        <w:right w:val="none" w:sz="0" w:space="0" w:color="auto"/>
      </w:divBdr>
    </w:div>
    <w:div w:id="178102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844</Words>
  <Characters>4817</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20</cp:revision>
  <dcterms:created xsi:type="dcterms:W3CDTF">2020-07-19T00:28:00Z</dcterms:created>
  <dcterms:modified xsi:type="dcterms:W3CDTF">2020-07-19T00:38:00Z</dcterms:modified>
</cp:coreProperties>
</file>